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NHCG v4.2.0 Test Plan</w:t>
      </w:r>
    </w:p>
    <w:p w:rsidR="00000000" w:rsidDel="00000000" w:rsidP="00000000" w:rsidRDefault="00000000" w:rsidRPr="00000000" w14:paraId="00000002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NHC will submit test storms (storm numbers in the 80s) from the ATCF and/or utilize real storm cases (invests with storm numbers in the 90s or storm numbers 01-40). The following scenarios will be included in testing: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Atlantic (AL)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East Pacific (EP)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Central Pacific (CP) </w:t>
      </w:r>
    </w:p>
    <w:p w:rsidR="00000000" w:rsidDel="00000000" w:rsidP="00000000" w:rsidRDefault="00000000" w:rsidRPr="00000000" w14:paraId="00000007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Since certain components of NHCG rely on real-storm cases that produce global and regional model trackers, the following is proposed for a test case of HCCA, DTOPS, and NNIC: 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first test is designed to ensure that the merge_input_adecks.bash script is pointing to the proper production file locations for upstream dependencies in the absence of any real-life storms, since these packages do not track our test 80s series storms:</w:t>
      </w:r>
    </w:p>
    <w:p w:rsidR="00000000" w:rsidDel="00000000" w:rsidP="00000000" w:rsidRDefault="00000000" w:rsidRPr="00000000" w14:paraId="0000000B">
      <w:pPr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The merge_input_adecks.bash script can be tested by: 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Set testmerge=YES in versions/run.ver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Set testmerge_stormid to a current stormid (e.g., al052023) being produced by ens_tracker, hafs</w:t>
      </w:r>
    </w:p>
    <w:p w:rsidR="00000000" w:rsidDel="00000000" w:rsidP="00000000" w:rsidRDefault="00000000" w:rsidRPr="00000000" w14:paraId="0000000F">
      <w:pPr>
        <w:ind w:left="144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successful merge_input_adecks.bash test run will produce a merge_input_test.out file with global and/or regional trackers: 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ens_tracker: grep for a global model like “AVNO”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hafs: grep file for “HFSA” and “HFSB” to ensure it’s grabbing both trackers</w:t>
      </w:r>
    </w:p>
    <w:p w:rsidR="00000000" w:rsidDel="00000000" w:rsidP="00000000" w:rsidRDefault="00000000" w:rsidRPr="00000000" w14:paraId="00000012">
      <w:pPr>
        <w:ind w:left="288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NHC pre-staged input data in /lfs/h1/nhc/nhc/noscrub/data/guidance/staged_test/ and modified the code appropriately. These tests still require NHC to submit test storms as detailed above: </w:t>
      </w:r>
    </w:p>
    <w:p w:rsidR="00000000" w:rsidDel="00000000" w:rsidP="00000000" w:rsidRDefault="00000000" w:rsidRPr="00000000" w14:paraId="00000014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The HCCA, DTOPS, &amp; NNIC models within JNHC_GUIDANCE can be tested by: 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Ensure testmerge=YES and testmerge_stormid is set to current test stormid, similar to merge_input_adecks.bash test above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Set testhcca=YES in versions/run.ver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Verify with NHC that the staged test file symlink was changed to the one with HAFS input rather than HWRF/HMON </w:t>
      </w:r>
    </w:p>
    <w:p w:rsidR="00000000" w:rsidDel="00000000" w:rsidP="00000000" w:rsidRDefault="00000000" w:rsidRPr="00000000" w14:paraId="00000019">
      <w:pPr>
        <w:ind w:left="144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successful test will produce the following file content: 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/lfs/h1/ops/[env]/com/nhcg/v4.2/storm-data/${stormid}/a${stormid}.dat</w:t>
      </w:r>
    </w:p>
    <w:p w:rsidR="00000000" w:rsidDel="00000000" w:rsidP="00000000" w:rsidRDefault="00000000" w:rsidRPr="00000000" w14:paraId="0000001B">
      <w:pPr>
        <w:numPr>
          <w:ilvl w:val="3"/>
          <w:numId w:val="3"/>
        </w:numPr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grep for “HCCA” - there should be multiple lines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/lfs/h1/ops/[env]/com/nhcg/v4.2/storm-data/${stormid}/ships/stext/ships.txt</w:t>
        <w:br w:type="textWrapping"/>
        <w:t xml:space="preserve">/lfs/h1/ops/[env]/com/nhcg/v4.2/storm-data/${stormid}/ships/etext/ships.txt</w:t>
      </w:r>
    </w:p>
    <w:p w:rsidR="00000000" w:rsidDel="00000000" w:rsidP="00000000" w:rsidRDefault="00000000" w:rsidRPr="00000000" w14:paraId="0000001D">
      <w:pPr>
        <w:numPr>
          <w:ilvl w:val="3"/>
          <w:numId w:val="3"/>
        </w:numPr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grep for “DTOPS” - the values should not be 999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 the work directory, nn_input.dat should include HFSA or HFAI -and- HFSB or HFBI. This means NNIC is getting the HAFS data it needs. NNIC output (which can run without HAFS) will be in: </w:t>
        <w:br w:type="textWrapping"/>
        <w:t xml:space="preserve">/lfs/h1/ops/[env]/com/nhcg/v4.1/storm-data/${stormid}/a${stormid}.dat</w:t>
      </w:r>
    </w:p>
    <w:p w:rsidR="00000000" w:rsidDel="00000000" w:rsidP="00000000" w:rsidRDefault="00000000" w:rsidRPr="00000000" w14:paraId="0000001F">
      <w:pPr>
        <w:numPr>
          <w:ilvl w:val="3"/>
          <w:numId w:val="3"/>
        </w:numPr>
        <w:ind w:left="288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grep for “NNIC” - there should be multiple lines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